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E8" w:rsidRPr="00796BE8" w:rsidRDefault="00B705B5" w:rsidP="00796B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</w:t>
      </w:r>
      <w:r w:rsidR="00796BE8" w:rsidRPr="00796B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налоговых льготах: </w:t>
      </w:r>
    </w:p>
    <w:p w:rsidR="00796BE8" w:rsidRPr="00796BE8" w:rsidRDefault="00796BE8" w:rsidP="0079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E8">
        <w:rPr>
          <w:rFonts w:ascii="Times New Roman" w:eastAsia="Times New Roman" w:hAnsi="Times New Roman" w:cs="Times New Roman"/>
          <w:sz w:val="24"/>
          <w:szCs w:val="24"/>
        </w:rPr>
        <w:t>В 2015 году в качестве мер, направленных на развитие малого и среднего предпринимательства в Краснодарском крае, принят ряд региональных законов, которые значительным образом до 1 января 2018 года снизят налоговую нагрузку для отдельных категорий плательщиков упрощенной и патентной систем налогообложения.</w:t>
      </w:r>
    </w:p>
    <w:p w:rsidR="00796BE8" w:rsidRPr="00796BE8" w:rsidRDefault="007A119E" w:rsidP="00796BE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96BE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96BE8" w:rsidRPr="00796BE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"http://www.mbkuban.ru/upload/pdf/%D0%9A%D0%97_%E2%84%963169.pdf" \t "_blank" </w:instrText>
      </w:r>
      <w:r w:rsidRPr="00796BE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96BE8" w:rsidRPr="00796BE8" w:rsidRDefault="00796BE8" w:rsidP="0079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Закон Краснодарского края от 8 мая 2015 года № 3169-КЗ «Об условиях применения упрощенной системы налогообложения на территории Краснодарского края» (с изменениями и дополнениями от 30 ноября 2015 года) </w:t>
      </w:r>
    </w:p>
    <w:p w:rsidR="00796BE8" w:rsidRPr="00796BE8" w:rsidRDefault="00796BE8" w:rsidP="0079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(Скачать 223 кб, </w:t>
      </w:r>
      <w:proofErr w:type="spellStart"/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796BE8" w:rsidRPr="00796BE8" w:rsidRDefault="007A119E" w:rsidP="0079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E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96BE8" w:rsidRPr="00796BE8" w:rsidRDefault="00796BE8" w:rsidP="0079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6BE8">
        <w:rPr>
          <w:rFonts w:ascii="Times New Roman" w:eastAsia="Times New Roman" w:hAnsi="Times New Roman" w:cs="Times New Roman"/>
          <w:sz w:val="24"/>
          <w:szCs w:val="24"/>
        </w:rPr>
        <w:t>Для плательщиков упрощенной системы налогообложения, осуществляющих деятельность в производственной, социальной и научной сферах, предусмотрены льготные налоговые ставки и «налоговые каникулы»:</w:t>
      </w:r>
      <w:proofErr w:type="gramEnd"/>
    </w:p>
    <w:p w:rsidR="00796BE8" w:rsidRPr="00796BE8" w:rsidRDefault="00796BE8" w:rsidP="00796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E8">
        <w:rPr>
          <w:rFonts w:ascii="Times New Roman" w:eastAsia="Times New Roman" w:hAnsi="Times New Roman" w:cs="Times New Roman"/>
          <w:sz w:val="24"/>
          <w:szCs w:val="24"/>
        </w:rPr>
        <w:t>для индивидуальных предпринимателей, впервые зарегистрированных с 13 мая 2015 года, налоговая ставка в течение двух налоговых периодов будет составлять 0 %;</w:t>
      </w:r>
    </w:p>
    <w:p w:rsidR="00796BE8" w:rsidRPr="00796BE8" w:rsidRDefault="00796BE8" w:rsidP="00796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E8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предпринимателей, впервые зарегистрированных до 13 мая 2015 года, и организаций, выбравших в качестве объекта налогообложения «доходы, уменьшенные на величину расходов», с 1 января 2016 года установлена налоговая ставка в размере 5 %, по объекту «доходы» также с 1 января 2016 года в размере 3 %. </w:t>
      </w:r>
    </w:p>
    <w:p w:rsidR="00796BE8" w:rsidRPr="00796BE8" w:rsidRDefault="007A119E" w:rsidP="00796BE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96BE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96BE8" w:rsidRPr="00796BE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"http://www.mbkuban.ru/upload/pdf/%D0%9A%D0%97_%E2%84%963279.pdf" \t "_blank" </w:instrText>
      </w:r>
      <w:r w:rsidRPr="00796BE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96BE8" w:rsidRPr="00796BE8" w:rsidRDefault="00796BE8" w:rsidP="0079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Закон Краснодарского края от 30 ноября 2015 года № 3279-КЗ «О внесении изменений в Закон Краснодарского края «О введении в действие патентной системы налогообложения на территории Краснодарского края» </w:t>
      </w:r>
    </w:p>
    <w:p w:rsidR="00796BE8" w:rsidRPr="00796BE8" w:rsidRDefault="00796BE8" w:rsidP="0079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(Скачать 376 кб, </w:t>
      </w:r>
      <w:proofErr w:type="spellStart"/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Pr="00796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796BE8" w:rsidRPr="00796BE8" w:rsidRDefault="007A119E" w:rsidP="0079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E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96BE8" w:rsidRPr="00796BE8" w:rsidRDefault="00796BE8" w:rsidP="0079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6BE8">
        <w:rPr>
          <w:rFonts w:ascii="Times New Roman" w:eastAsia="Times New Roman" w:hAnsi="Times New Roman" w:cs="Times New Roman"/>
          <w:sz w:val="24"/>
          <w:szCs w:val="24"/>
        </w:rPr>
        <w:t xml:space="preserve">«Налоговые каникулы» введены для индивидуальных предпринимателей, впервые зарегистрированных с 1 января 2016 года, применяющих патентную систему налогообложения, осуществляющих деятельность в производственной и социальной сферах, а также в сфере бытовых услуг населению. </w:t>
      </w:r>
      <w:proofErr w:type="gramEnd"/>
    </w:p>
    <w:p w:rsidR="00FF3D12" w:rsidRDefault="00FF3D12"/>
    <w:sectPr w:rsidR="00FF3D12" w:rsidSect="007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1565"/>
    <w:multiLevelType w:val="multilevel"/>
    <w:tmpl w:val="75C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BE8"/>
    <w:rsid w:val="00796BE8"/>
    <w:rsid w:val="007A119E"/>
    <w:rsid w:val="00B705B5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9E"/>
  </w:style>
  <w:style w:type="paragraph" w:styleId="2">
    <w:name w:val="heading 2"/>
    <w:basedOn w:val="a"/>
    <w:link w:val="20"/>
    <w:uiPriority w:val="9"/>
    <w:qFormat/>
    <w:rsid w:val="00796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B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9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6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1624</Characters>
  <Application>Microsoft Office Word</Application>
  <DocSecurity>0</DocSecurity>
  <Lines>13</Lines>
  <Paragraphs>3</Paragraphs>
  <ScaleCrop>false</ScaleCrop>
  <Company>Computer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5</cp:revision>
  <dcterms:created xsi:type="dcterms:W3CDTF">2017-11-01T07:11:00Z</dcterms:created>
  <dcterms:modified xsi:type="dcterms:W3CDTF">2017-11-01T07:22:00Z</dcterms:modified>
</cp:coreProperties>
</file>